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608" w:rsidRDefault="007C6608" w:rsidP="00657B79">
      <w:pPr>
        <w:rPr>
          <w:b/>
          <w:sz w:val="20"/>
          <w:szCs w:val="20"/>
        </w:rPr>
      </w:pPr>
      <w:bookmarkStart w:id="0" w:name="_GoBack"/>
      <w:bookmarkEnd w:id="0"/>
    </w:p>
    <w:p w:rsidR="007C6608" w:rsidRDefault="007C6608" w:rsidP="00657B79">
      <w:pPr>
        <w:rPr>
          <w:b/>
          <w:sz w:val="20"/>
          <w:szCs w:val="20"/>
        </w:rPr>
      </w:pPr>
    </w:p>
    <w:p w:rsidR="001C5069" w:rsidRPr="00142780" w:rsidRDefault="00657B79" w:rsidP="00657B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</w:t>
      </w:r>
      <w:r w:rsidR="001B696E" w:rsidRPr="00142780">
        <w:rPr>
          <w:b/>
          <w:sz w:val="20"/>
          <w:szCs w:val="20"/>
        </w:rPr>
        <w:t xml:space="preserve">ADALET MESLEK YÜKSEK OKULU </w:t>
      </w:r>
      <w:r w:rsidR="00533C71">
        <w:rPr>
          <w:b/>
          <w:sz w:val="20"/>
          <w:szCs w:val="20"/>
        </w:rPr>
        <w:t>2016 - 2017</w:t>
      </w:r>
      <w:r w:rsidR="00503FF1" w:rsidRPr="00142780">
        <w:rPr>
          <w:b/>
          <w:sz w:val="20"/>
          <w:szCs w:val="20"/>
        </w:rPr>
        <w:t xml:space="preserve"> </w:t>
      </w:r>
      <w:r w:rsidR="00705980">
        <w:rPr>
          <w:b/>
          <w:sz w:val="20"/>
          <w:szCs w:val="20"/>
        </w:rPr>
        <w:t>FİNAL</w:t>
      </w:r>
      <w:r w:rsidR="00533C71">
        <w:rPr>
          <w:b/>
          <w:sz w:val="20"/>
          <w:szCs w:val="20"/>
        </w:rPr>
        <w:t xml:space="preserve"> </w:t>
      </w:r>
      <w:r w:rsidR="00F658FC" w:rsidRPr="00142780">
        <w:rPr>
          <w:b/>
          <w:sz w:val="20"/>
          <w:szCs w:val="20"/>
        </w:rPr>
        <w:t>SINAVI</w:t>
      </w:r>
    </w:p>
    <w:p w:rsidR="00C30F59" w:rsidRPr="00F172DC" w:rsidRDefault="001C5069" w:rsidP="00F172DC">
      <w:pPr>
        <w:pStyle w:val="Bal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325"/>
        </w:tabs>
        <w:rPr>
          <w:sz w:val="20"/>
          <w:szCs w:val="20"/>
        </w:rPr>
      </w:pPr>
      <w:r w:rsidRPr="00142780">
        <w:rPr>
          <w:sz w:val="20"/>
          <w:szCs w:val="20"/>
        </w:rPr>
        <w:tab/>
        <w:t xml:space="preserve">     </w:t>
      </w:r>
      <w:r w:rsidR="00142780" w:rsidRPr="00142780">
        <w:rPr>
          <w:sz w:val="20"/>
          <w:szCs w:val="20"/>
        </w:rPr>
        <w:t xml:space="preserve">                              </w:t>
      </w:r>
      <w:r w:rsidR="00657B79">
        <w:rPr>
          <w:sz w:val="20"/>
          <w:szCs w:val="20"/>
        </w:rPr>
        <w:t xml:space="preserve">                    </w:t>
      </w:r>
      <w:r w:rsidR="00094548">
        <w:rPr>
          <w:sz w:val="20"/>
          <w:szCs w:val="20"/>
        </w:rPr>
        <w:t xml:space="preserve">   </w:t>
      </w:r>
      <w:r w:rsidR="00142780" w:rsidRPr="00142780">
        <w:rPr>
          <w:sz w:val="20"/>
          <w:szCs w:val="20"/>
        </w:rPr>
        <w:t xml:space="preserve"> </w:t>
      </w:r>
      <w:r w:rsidRPr="00142780">
        <w:rPr>
          <w:sz w:val="20"/>
          <w:szCs w:val="20"/>
        </w:rPr>
        <w:t xml:space="preserve">     I. SINIF</w:t>
      </w:r>
      <w:r w:rsidRPr="00142780">
        <w:rPr>
          <w:sz w:val="20"/>
          <w:szCs w:val="20"/>
        </w:rPr>
        <w:tab/>
        <w:t xml:space="preserve">                                                            </w:t>
      </w:r>
      <w:r w:rsidR="00094548">
        <w:rPr>
          <w:sz w:val="20"/>
          <w:szCs w:val="20"/>
        </w:rPr>
        <w:t xml:space="preserve">                         </w:t>
      </w:r>
      <w:r w:rsidR="00657B79">
        <w:rPr>
          <w:sz w:val="20"/>
          <w:szCs w:val="20"/>
        </w:rPr>
        <w:t xml:space="preserve"> </w:t>
      </w:r>
      <w:r w:rsidR="00094548">
        <w:rPr>
          <w:sz w:val="20"/>
          <w:szCs w:val="20"/>
        </w:rPr>
        <w:t xml:space="preserve">  </w:t>
      </w:r>
      <w:r w:rsidRPr="00142780">
        <w:rPr>
          <w:sz w:val="20"/>
          <w:szCs w:val="20"/>
        </w:rPr>
        <w:t xml:space="preserve">   II.SINIF</w:t>
      </w:r>
    </w:p>
    <w:tbl>
      <w:tblPr>
        <w:tblStyle w:val="TabloKlavuzu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26"/>
        <w:gridCol w:w="4578"/>
        <w:gridCol w:w="5008"/>
      </w:tblGrid>
      <w:tr w:rsidR="00984376" w:rsidRPr="00142780" w:rsidTr="00B9356B">
        <w:trPr>
          <w:trHeight w:val="310"/>
        </w:trPr>
        <w:tc>
          <w:tcPr>
            <w:tcW w:w="1826" w:type="dxa"/>
          </w:tcPr>
          <w:p w:rsidR="00533C71" w:rsidRDefault="00E9762D" w:rsidP="00B9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23.05.2017</w:t>
            </w:r>
          </w:p>
          <w:p w:rsidR="001C5069" w:rsidRPr="00533C71" w:rsidRDefault="00533C71" w:rsidP="00B93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</w:tc>
        <w:tc>
          <w:tcPr>
            <w:tcW w:w="4578" w:type="dxa"/>
          </w:tcPr>
          <w:p w:rsidR="00F52B3C" w:rsidRDefault="00F52B3C" w:rsidP="00F52B3C">
            <w:pPr>
              <w:tabs>
                <w:tab w:val="left" w:pos="1110"/>
                <w:tab w:val="center" w:pos="2181"/>
              </w:tabs>
            </w:pPr>
            <w:r>
              <w:tab/>
            </w:r>
            <w:r>
              <w:tab/>
              <w:t>10.00</w:t>
            </w:r>
          </w:p>
          <w:p w:rsidR="00217AFE" w:rsidRPr="00094548" w:rsidRDefault="00F52B3C" w:rsidP="00F52B3C">
            <w:pPr>
              <w:tabs>
                <w:tab w:val="left" w:pos="1110"/>
                <w:tab w:val="center" w:pos="2181"/>
              </w:tabs>
            </w:pPr>
            <w:r>
              <w:tab/>
            </w:r>
            <w:r w:rsidR="00920008">
              <w:t>TEMEL HUKUK BİLGİSİ</w:t>
            </w:r>
          </w:p>
        </w:tc>
        <w:tc>
          <w:tcPr>
            <w:tcW w:w="5008" w:type="dxa"/>
          </w:tcPr>
          <w:p w:rsidR="00F52B3C" w:rsidRDefault="00F52B3C" w:rsidP="00F52B3C">
            <w:pPr>
              <w:tabs>
                <w:tab w:val="left" w:pos="720"/>
                <w:tab w:val="center" w:pos="2396"/>
              </w:tabs>
            </w:pPr>
            <w:r>
              <w:tab/>
            </w:r>
            <w:r>
              <w:tab/>
              <w:t>12.30</w:t>
            </w:r>
          </w:p>
          <w:p w:rsidR="0035795C" w:rsidRPr="00094548" w:rsidRDefault="00F52B3C" w:rsidP="00F52B3C">
            <w:pPr>
              <w:tabs>
                <w:tab w:val="left" w:pos="720"/>
                <w:tab w:val="center" w:pos="2396"/>
              </w:tabs>
            </w:pPr>
            <w:r>
              <w:tab/>
            </w:r>
            <w:r w:rsidR="00920008">
              <w:t>İCRA VE İFLAS HUKUKU BİLGİSİ</w:t>
            </w:r>
          </w:p>
        </w:tc>
      </w:tr>
      <w:tr w:rsidR="00984376" w:rsidRPr="00142780" w:rsidTr="00B9356B">
        <w:trPr>
          <w:trHeight w:val="65"/>
        </w:trPr>
        <w:tc>
          <w:tcPr>
            <w:tcW w:w="1826" w:type="dxa"/>
          </w:tcPr>
          <w:p w:rsidR="00533C71" w:rsidRDefault="00E9762D" w:rsidP="00B9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25.05</w:t>
            </w:r>
            <w:r w:rsidR="00533C71">
              <w:rPr>
                <w:b/>
                <w:sz w:val="20"/>
                <w:szCs w:val="20"/>
              </w:rPr>
              <w:t>.2017</w:t>
            </w:r>
          </w:p>
          <w:p w:rsidR="003D50B7" w:rsidRPr="00533C71" w:rsidRDefault="00E9762D" w:rsidP="00E97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PERŞEMBE</w:t>
            </w:r>
          </w:p>
        </w:tc>
        <w:tc>
          <w:tcPr>
            <w:tcW w:w="4578" w:type="dxa"/>
          </w:tcPr>
          <w:p w:rsidR="00C27885" w:rsidRDefault="00C27885" w:rsidP="00594166">
            <w:pPr>
              <w:jc w:val="center"/>
            </w:pPr>
          </w:p>
          <w:p w:rsidR="00C27885" w:rsidRDefault="00C27885" w:rsidP="00C27885">
            <w:r>
              <w:t xml:space="preserve">                                    10.00</w:t>
            </w:r>
          </w:p>
          <w:p w:rsidR="006E27C2" w:rsidRPr="00094548" w:rsidRDefault="00C27885" w:rsidP="00594166">
            <w:pPr>
              <w:jc w:val="center"/>
            </w:pPr>
            <w:r>
              <w:t>KAMU HUKUKU BİLGİSİ</w:t>
            </w:r>
          </w:p>
        </w:tc>
        <w:tc>
          <w:tcPr>
            <w:tcW w:w="5008" w:type="dxa"/>
          </w:tcPr>
          <w:p w:rsidR="00352F88" w:rsidRDefault="00C27885" w:rsidP="00352F88">
            <w:pPr>
              <w:tabs>
                <w:tab w:val="left" w:pos="1500"/>
                <w:tab w:val="left" w:pos="1740"/>
              </w:tabs>
            </w:pPr>
            <w:r>
              <w:tab/>
            </w:r>
            <w:r>
              <w:tab/>
              <w:t xml:space="preserve">     12</w:t>
            </w:r>
            <w:r w:rsidR="00DB775F">
              <w:t>.3</w:t>
            </w:r>
            <w:r w:rsidR="00352F88">
              <w:t>0</w:t>
            </w:r>
          </w:p>
          <w:p w:rsidR="00352F88" w:rsidRDefault="00217AFE" w:rsidP="00352F88">
            <w:pPr>
              <w:tabs>
                <w:tab w:val="left" w:pos="1230"/>
                <w:tab w:val="left" w:pos="1500"/>
                <w:tab w:val="center" w:pos="2396"/>
              </w:tabs>
            </w:pPr>
            <w:r>
              <w:t xml:space="preserve">          İ</w:t>
            </w:r>
            <w:r w:rsidR="00352F88">
              <w:t>DARE VE İDARİ YARGILAMA HUKUKU B.</w:t>
            </w:r>
          </w:p>
          <w:p w:rsidR="00352F88" w:rsidRPr="00094548" w:rsidRDefault="00352F88" w:rsidP="00352F88">
            <w:pPr>
              <w:tabs>
                <w:tab w:val="center" w:pos="2396"/>
              </w:tabs>
            </w:pPr>
            <w:r>
              <w:t xml:space="preserve">             </w:t>
            </w:r>
            <w:r>
              <w:tab/>
              <w:t>POLİS MEVZUATI</w:t>
            </w:r>
          </w:p>
        </w:tc>
      </w:tr>
      <w:tr w:rsidR="004507CD" w:rsidRPr="00142780" w:rsidTr="00B9356B">
        <w:trPr>
          <w:trHeight w:val="719"/>
        </w:trPr>
        <w:tc>
          <w:tcPr>
            <w:tcW w:w="1826" w:type="dxa"/>
          </w:tcPr>
          <w:p w:rsidR="004507CD" w:rsidRDefault="00594166" w:rsidP="00B9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E9762D">
              <w:rPr>
                <w:b/>
                <w:sz w:val="20"/>
                <w:szCs w:val="20"/>
              </w:rPr>
              <w:t>.05</w:t>
            </w:r>
            <w:r w:rsidR="00533C71">
              <w:rPr>
                <w:b/>
                <w:sz w:val="20"/>
                <w:szCs w:val="20"/>
              </w:rPr>
              <w:t>.2017</w:t>
            </w:r>
          </w:p>
          <w:p w:rsidR="00533C71" w:rsidRPr="00142780" w:rsidRDefault="00594166" w:rsidP="00B9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4578" w:type="dxa"/>
          </w:tcPr>
          <w:p w:rsidR="00594166" w:rsidRDefault="00594166" w:rsidP="00594166">
            <w:pPr>
              <w:tabs>
                <w:tab w:val="left" w:pos="408"/>
              </w:tabs>
              <w:jc w:val="center"/>
            </w:pPr>
            <w:r>
              <w:t>09.00</w:t>
            </w:r>
          </w:p>
          <w:p w:rsidR="00B9356B" w:rsidRDefault="00594166" w:rsidP="00594166">
            <w:pPr>
              <w:tabs>
                <w:tab w:val="left" w:pos="408"/>
              </w:tabs>
              <w:jc w:val="center"/>
            </w:pPr>
            <w:r>
              <w:t>İKTİSAT</w:t>
            </w:r>
          </w:p>
          <w:p w:rsidR="00594166" w:rsidRPr="00094548" w:rsidRDefault="00594166" w:rsidP="00594166">
            <w:pPr>
              <w:tabs>
                <w:tab w:val="left" w:pos="408"/>
              </w:tabs>
              <w:jc w:val="center"/>
            </w:pPr>
          </w:p>
        </w:tc>
        <w:tc>
          <w:tcPr>
            <w:tcW w:w="5008" w:type="dxa"/>
          </w:tcPr>
          <w:p w:rsidR="003D4791" w:rsidRDefault="003D4791" w:rsidP="003D4791">
            <w:r>
              <w:t xml:space="preserve">             </w:t>
            </w:r>
            <w:r w:rsidR="00C27885">
              <w:t xml:space="preserve">                              12</w:t>
            </w:r>
            <w:r w:rsidR="009E251F">
              <w:t>.3</w:t>
            </w:r>
            <w:r>
              <w:t>0</w:t>
            </w:r>
          </w:p>
          <w:p w:rsidR="0035795C" w:rsidRPr="00094548" w:rsidRDefault="003D4791" w:rsidP="00B9356B">
            <w:pPr>
              <w:jc w:val="center"/>
            </w:pPr>
            <w:r>
              <w:t>CEZA USUL HUKUKU BİLGİSİ</w:t>
            </w:r>
          </w:p>
        </w:tc>
      </w:tr>
      <w:tr w:rsidR="00920008" w:rsidRPr="00142780" w:rsidTr="00B9356B">
        <w:trPr>
          <w:trHeight w:val="480"/>
        </w:trPr>
        <w:tc>
          <w:tcPr>
            <w:tcW w:w="1826" w:type="dxa"/>
          </w:tcPr>
          <w:p w:rsidR="00920008" w:rsidRPr="00142780" w:rsidRDefault="00920008" w:rsidP="00920008">
            <w:pPr>
              <w:jc w:val="center"/>
              <w:rPr>
                <w:b/>
                <w:sz w:val="20"/>
                <w:szCs w:val="20"/>
              </w:rPr>
            </w:pPr>
          </w:p>
          <w:p w:rsidR="00920008" w:rsidRDefault="00920008" w:rsidP="009200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31.05.2017</w:t>
            </w:r>
          </w:p>
          <w:p w:rsidR="00920008" w:rsidRDefault="00920008" w:rsidP="009200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  <w:p w:rsidR="00920008" w:rsidRPr="00142780" w:rsidRDefault="00920008" w:rsidP="009200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8" w:type="dxa"/>
          </w:tcPr>
          <w:p w:rsidR="00920008" w:rsidRDefault="00920008" w:rsidP="00920008">
            <w:pPr>
              <w:jc w:val="center"/>
            </w:pPr>
            <w:r>
              <w:t>10.00</w:t>
            </w:r>
          </w:p>
          <w:p w:rsidR="00920008" w:rsidRPr="00094548" w:rsidRDefault="00920008" w:rsidP="00920008">
            <w:pPr>
              <w:jc w:val="center"/>
            </w:pPr>
            <w:r>
              <w:t>YARGI ÖRGÜTÜ VE TEBLİGAT HUKUKU</w:t>
            </w:r>
          </w:p>
        </w:tc>
        <w:tc>
          <w:tcPr>
            <w:tcW w:w="5008" w:type="dxa"/>
          </w:tcPr>
          <w:p w:rsidR="00920008" w:rsidRDefault="00920008" w:rsidP="00920008">
            <w:pPr>
              <w:jc w:val="center"/>
            </w:pPr>
            <w:r>
              <w:t>12.30</w:t>
            </w:r>
          </w:p>
          <w:p w:rsidR="00920008" w:rsidRPr="00094548" w:rsidRDefault="00920008" w:rsidP="00920008">
            <w:pPr>
              <w:jc w:val="center"/>
            </w:pPr>
            <w:r>
              <w:t>KALEM MEVZUATI VE İŞLEMLERİ</w:t>
            </w:r>
          </w:p>
        </w:tc>
      </w:tr>
      <w:tr w:rsidR="00920008" w:rsidRPr="00142780" w:rsidTr="00B9356B">
        <w:trPr>
          <w:trHeight w:val="480"/>
        </w:trPr>
        <w:tc>
          <w:tcPr>
            <w:tcW w:w="1826" w:type="dxa"/>
          </w:tcPr>
          <w:p w:rsidR="00920008" w:rsidRDefault="00920008" w:rsidP="009200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02.06.2017</w:t>
            </w:r>
          </w:p>
          <w:p w:rsidR="00920008" w:rsidRPr="00533C71" w:rsidRDefault="00920008" w:rsidP="00920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4578" w:type="dxa"/>
          </w:tcPr>
          <w:p w:rsidR="00920008" w:rsidRDefault="00920008" w:rsidP="00920008">
            <w:pPr>
              <w:tabs>
                <w:tab w:val="left" w:pos="1305"/>
              </w:tabs>
              <w:jc w:val="center"/>
            </w:pPr>
            <w:r>
              <w:t>14.30</w:t>
            </w:r>
          </w:p>
          <w:p w:rsidR="00920008" w:rsidRDefault="00920008" w:rsidP="00920008">
            <w:pPr>
              <w:tabs>
                <w:tab w:val="left" w:pos="1305"/>
              </w:tabs>
              <w:jc w:val="center"/>
            </w:pPr>
            <w:r>
              <w:t>AVUKATLIK VE NO</w:t>
            </w:r>
            <w:r w:rsidR="00F52B3C">
              <w:t>T</w:t>
            </w:r>
            <w:r>
              <w:t>ERLİK MEVZUATI</w:t>
            </w:r>
          </w:p>
          <w:p w:rsidR="00920008" w:rsidRPr="00094548" w:rsidRDefault="00920008" w:rsidP="00920008">
            <w:pPr>
              <w:tabs>
                <w:tab w:val="left" w:pos="1305"/>
              </w:tabs>
              <w:jc w:val="center"/>
            </w:pPr>
            <w:r>
              <w:t>ÖZEL HUKUK BİLGİSİ</w:t>
            </w:r>
          </w:p>
        </w:tc>
        <w:tc>
          <w:tcPr>
            <w:tcW w:w="5008" w:type="dxa"/>
          </w:tcPr>
          <w:p w:rsidR="00920008" w:rsidRDefault="00920008" w:rsidP="00920008">
            <w:pPr>
              <w:tabs>
                <w:tab w:val="left" w:pos="1350"/>
                <w:tab w:val="center" w:pos="2396"/>
              </w:tabs>
              <w:jc w:val="center"/>
            </w:pPr>
            <w:r>
              <w:t>10.30</w:t>
            </w:r>
          </w:p>
          <w:p w:rsidR="00920008" w:rsidRPr="00094548" w:rsidRDefault="00920008" w:rsidP="00920008">
            <w:pPr>
              <w:tabs>
                <w:tab w:val="left" w:pos="1350"/>
                <w:tab w:val="center" w:pos="2396"/>
              </w:tabs>
              <w:jc w:val="center"/>
            </w:pPr>
            <w:r>
              <w:t>HUKUK USULÜ BİLGİSİ</w:t>
            </w:r>
          </w:p>
        </w:tc>
      </w:tr>
      <w:tr w:rsidR="00920008" w:rsidRPr="00142780" w:rsidTr="00B9356B">
        <w:trPr>
          <w:trHeight w:val="1049"/>
        </w:trPr>
        <w:tc>
          <w:tcPr>
            <w:tcW w:w="1826" w:type="dxa"/>
          </w:tcPr>
          <w:p w:rsidR="00920008" w:rsidRDefault="00920008" w:rsidP="009200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05.06.2017</w:t>
            </w:r>
          </w:p>
          <w:p w:rsidR="00920008" w:rsidRDefault="00920008" w:rsidP="009200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PAZARTESİ</w:t>
            </w:r>
          </w:p>
          <w:p w:rsidR="00920008" w:rsidRPr="009B1EE7" w:rsidRDefault="00920008" w:rsidP="00920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8" w:type="dxa"/>
          </w:tcPr>
          <w:p w:rsidR="00920008" w:rsidRDefault="00920008" w:rsidP="00920008">
            <w:pPr>
              <w:jc w:val="center"/>
            </w:pPr>
          </w:p>
          <w:p w:rsidR="00920008" w:rsidRDefault="00920008" w:rsidP="00920008">
            <w:pPr>
              <w:jc w:val="center"/>
            </w:pPr>
            <w:r>
              <w:t xml:space="preserve">11.00 </w:t>
            </w:r>
          </w:p>
          <w:p w:rsidR="00920008" w:rsidRDefault="00920008" w:rsidP="00920008">
            <w:pPr>
              <w:jc w:val="center"/>
            </w:pPr>
            <w:r>
              <w:t>TÜRK DİLİ VE EDEBİYATI</w:t>
            </w:r>
          </w:p>
          <w:p w:rsidR="00920008" w:rsidRDefault="00920008" w:rsidP="00920008">
            <w:pPr>
              <w:jc w:val="center"/>
            </w:pPr>
            <w:r>
              <w:t>12.00</w:t>
            </w:r>
          </w:p>
          <w:p w:rsidR="00920008" w:rsidRPr="00094548" w:rsidRDefault="00920008" w:rsidP="00920008">
            <w:pPr>
              <w:jc w:val="center"/>
            </w:pPr>
            <w:r>
              <w:t>İNGİLİZCE 101</w:t>
            </w:r>
          </w:p>
        </w:tc>
        <w:tc>
          <w:tcPr>
            <w:tcW w:w="5008" w:type="dxa"/>
          </w:tcPr>
          <w:p w:rsidR="00920008" w:rsidRDefault="00920008" w:rsidP="00920008">
            <w:r>
              <w:t xml:space="preserve">           </w:t>
            </w:r>
          </w:p>
          <w:p w:rsidR="00920008" w:rsidRDefault="00920008" w:rsidP="00920008">
            <w:r>
              <w:t xml:space="preserve">                                             10.00</w:t>
            </w:r>
          </w:p>
          <w:p w:rsidR="00920008" w:rsidRDefault="00F52B3C" w:rsidP="00920008">
            <w:pPr>
              <w:jc w:val="center"/>
            </w:pPr>
            <w:r>
              <w:t>ATATÜRK İLKELERİ VE İNK</w:t>
            </w:r>
            <w:r w:rsidR="00920008">
              <w:t>İLAP TARİHİ</w:t>
            </w:r>
          </w:p>
          <w:p w:rsidR="00920008" w:rsidRDefault="00920008" w:rsidP="00920008">
            <w:pPr>
              <w:jc w:val="center"/>
            </w:pPr>
            <w:r>
              <w:t>12.00</w:t>
            </w:r>
          </w:p>
          <w:p w:rsidR="00920008" w:rsidRPr="00094548" w:rsidRDefault="00920008" w:rsidP="00920008">
            <w:pPr>
              <w:jc w:val="center"/>
            </w:pPr>
            <w:r>
              <w:t>İNGİLİZCE 102</w:t>
            </w:r>
          </w:p>
        </w:tc>
      </w:tr>
      <w:tr w:rsidR="00920008" w:rsidRPr="00142780" w:rsidTr="00B9356B">
        <w:trPr>
          <w:trHeight w:val="702"/>
        </w:trPr>
        <w:tc>
          <w:tcPr>
            <w:tcW w:w="1826" w:type="dxa"/>
          </w:tcPr>
          <w:p w:rsidR="00920008" w:rsidRDefault="00497BCB" w:rsidP="009200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07.06.2017</w:t>
            </w:r>
          </w:p>
          <w:p w:rsidR="00920008" w:rsidRPr="00142780" w:rsidRDefault="00920008" w:rsidP="009200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4578" w:type="dxa"/>
          </w:tcPr>
          <w:p w:rsidR="00920008" w:rsidRDefault="00920008" w:rsidP="00920008">
            <w:pPr>
              <w:jc w:val="center"/>
            </w:pPr>
            <w:r>
              <w:t xml:space="preserve">09.00 </w:t>
            </w:r>
          </w:p>
          <w:p w:rsidR="00920008" w:rsidRPr="00094548" w:rsidRDefault="00920008" w:rsidP="00920008">
            <w:pPr>
              <w:jc w:val="center"/>
            </w:pPr>
            <w:r>
              <w:t>BİLGİSAYAR</w:t>
            </w:r>
          </w:p>
        </w:tc>
        <w:tc>
          <w:tcPr>
            <w:tcW w:w="5008" w:type="dxa"/>
          </w:tcPr>
          <w:p w:rsidR="00920008" w:rsidRPr="00661D6A" w:rsidRDefault="00920008" w:rsidP="00920008">
            <w:pPr>
              <w:jc w:val="center"/>
            </w:pPr>
            <w:r w:rsidRPr="00661D6A">
              <w:t>16.00</w:t>
            </w:r>
          </w:p>
          <w:p w:rsidR="00920008" w:rsidRPr="00094548" w:rsidRDefault="00920008" w:rsidP="00920008">
            <w:pPr>
              <w:jc w:val="center"/>
              <w:rPr>
                <w:u w:val="single"/>
              </w:rPr>
            </w:pPr>
            <w:r w:rsidRPr="00661D6A">
              <w:t>ADLİ TIP</w:t>
            </w:r>
          </w:p>
        </w:tc>
      </w:tr>
      <w:tr w:rsidR="00920008" w:rsidRPr="00142780" w:rsidTr="00B9356B">
        <w:trPr>
          <w:trHeight w:val="702"/>
        </w:trPr>
        <w:tc>
          <w:tcPr>
            <w:tcW w:w="1826" w:type="dxa"/>
          </w:tcPr>
          <w:p w:rsidR="00920008" w:rsidRDefault="00497BCB" w:rsidP="009200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09.06.2017</w:t>
            </w:r>
          </w:p>
          <w:p w:rsidR="00920008" w:rsidRPr="00142780" w:rsidRDefault="00920008" w:rsidP="009200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4578" w:type="dxa"/>
          </w:tcPr>
          <w:p w:rsidR="00920008" w:rsidRDefault="00F52B3C" w:rsidP="00920008">
            <w:pPr>
              <w:jc w:val="center"/>
            </w:pPr>
            <w:r>
              <w:t>14.0</w:t>
            </w:r>
            <w:r w:rsidR="00920008">
              <w:t>0</w:t>
            </w:r>
          </w:p>
          <w:p w:rsidR="00920008" w:rsidRPr="00094548" w:rsidRDefault="00920008" w:rsidP="00920008">
            <w:pPr>
              <w:jc w:val="center"/>
            </w:pPr>
            <w:r>
              <w:t>MALİ MEVZUAT</w:t>
            </w:r>
          </w:p>
        </w:tc>
        <w:tc>
          <w:tcPr>
            <w:tcW w:w="5008" w:type="dxa"/>
          </w:tcPr>
          <w:p w:rsidR="00920008" w:rsidRDefault="00920008" w:rsidP="00920008">
            <w:pPr>
              <w:jc w:val="center"/>
            </w:pPr>
            <w:r>
              <w:t>12.30</w:t>
            </w:r>
          </w:p>
          <w:p w:rsidR="00920008" w:rsidRPr="00094548" w:rsidRDefault="00920008" w:rsidP="00920008">
            <w:pPr>
              <w:jc w:val="center"/>
            </w:pPr>
            <w:r>
              <w:t>CEZA HUKUKU BİLGİSİ</w:t>
            </w:r>
          </w:p>
        </w:tc>
      </w:tr>
    </w:tbl>
    <w:p w:rsidR="00F658FC" w:rsidRPr="00142780" w:rsidRDefault="00B9356B" w:rsidP="00B9356B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sectPr w:rsidR="00F658FC" w:rsidRPr="00142780" w:rsidSect="00F658FC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2CF" w:rsidRDefault="008102CF" w:rsidP="006471CE">
      <w:pPr>
        <w:spacing w:after="0" w:line="240" w:lineRule="auto"/>
      </w:pPr>
      <w:r>
        <w:separator/>
      </w:r>
    </w:p>
  </w:endnote>
  <w:endnote w:type="continuationSeparator" w:id="0">
    <w:p w:rsidR="008102CF" w:rsidRDefault="008102CF" w:rsidP="00647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2CF" w:rsidRDefault="008102CF" w:rsidP="006471CE">
      <w:pPr>
        <w:spacing w:after="0" w:line="240" w:lineRule="auto"/>
      </w:pPr>
      <w:r>
        <w:separator/>
      </w:r>
    </w:p>
  </w:footnote>
  <w:footnote w:type="continuationSeparator" w:id="0">
    <w:p w:rsidR="008102CF" w:rsidRDefault="008102CF" w:rsidP="00647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FC"/>
    <w:rsid w:val="000003E4"/>
    <w:rsid w:val="00012291"/>
    <w:rsid w:val="00026DAC"/>
    <w:rsid w:val="00032D7A"/>
    <w:rsid w:val="00035B5C"/>
    <w:rsid w:val="0003713B"/>
    <w:rsid w:val="000724D0"/>
    <w:rsid w:val="00083D12"/>
    <w:rsid w:val="00094548"/>
    <w:rsid w:val="001017EC"/>
    <w:rsid w:val="00102A1A"/>
    <w:rsid w:val="001249D6"/>
    <w:rsid w:val="00124B96"/>
    <w:rsid w:val="00134B4B"/>
    <w:rsid w:val="00142780"/>
    <w:rsid w:val="00155261"/>
    <w:rsid w:val="00157872"/>
    <w:rsid w:val="00175ECB"/>
    <w:rsid w:val="00182212"/>
    <w:rsid w:val="00182C0B"/>
    <w:rsid w:val="00193D29"/>
    <w:rsid w:val="001A1A5D"/>
    <w:rsid w:val="001B696E"/>
    <w:rsid w:val="001C5069"/>
    <w:rsid w:val="001D6933"/>
    <w:rsid w:val="001E4CC8"/>
    <w:rsid w:val="001F3930"/>
    <w:rsid w:val="001F4666"/>
    <w:rsid w:val="002131F7"/>
    <w:rsid w:val="0021798E"/>
    <w:rsid w:val="00217AFE"/>
    <w:rsid w:val="002251DD"/>
    <w:rsid w:val="002332B0"/>
    <w:rsid w:val="00244650"/>
    <w:rsid w:val="00270CED"/>
    <w:rsid w:val="00295888"/>
    <w:rsid w:val="002A5F28"/>
    <w:rsid w:val="002B10D3"/>
    <w:rsid w:val="002C144F"/>
    <w:rsid w:val="002C6F97"/>
    <w:rsid w:val="002E1388"/>
    <w:rsid w:val="002E19E4"/>
    <w:rsid w:val="00311B32"/>
    <w:rsid w:val="00342B8E"/>
    <w:rsid w:val="00347598"/>
    <w:rsid w:val="00352F88"/>
    <w:rsid w:val="0035795C"/>
    <w:rsid w:val="003728DA"/>
    <w:rsid w:val="003734FF"/>
    <w:rsid w:val="003748AC"/>
    <w:rsid w:val="00376CA8"/>
    <w:rsid w:val="00385426"/>
    <w:rsid w:val="003D1A0C"/>
    <w:rsid w:val="003D4791"/>
    <w:rsid w:val="003D50B7"/>
    <w:rsid w:val="003F2D78"/>
    <w:rsid w:val="00403097"/>
    <w:rsid w:val="0041222C"/>
    <w:rsid w:val="004429A0"/>
    <w:rsid w:val="00445731"/>
    <w:rsid w:val="004507CD"/>
    <w:rsid w:val="004545D3"/>
    <w:rsid w:val="00461000"/>
    <w:rsid w:val="00497BCB"/>
    <w:rsid w:val="004B1D69"/>
    <w:rsid w:val="004C5D72"/>
    <w:rsid w:val="004D4FAE"/>
    <w:rsid w:val="004E15FF"/>
    <w:rsid w:val="004E16CD"/>
    <w:rsid w:val="004F480D"/>
    <w:rsid w:val="00503FF1"/>
    <w:rsid w:val="0050417D"/>
    <w:rsid w:val="00517DBF"/>
    <w:rsid w:val="00521966"/>
    <w:rsid w:val="00527B3C"/>
    <w:rsid w:val="00533C71"/>
    <w:rsid w:val="00552E2C"/>
    <w:rsid w:val="00557642"/>
    <w:rsid w:val="00560A7D"/>
    <w:rsid w:val="005764CC"/>
    <w:rsid w:val="005862A0"/>
    <w:rsid w:val="00590766"/>
    <w:rsid w:val="00594166"/>
    <w:rsid w:val="005A2304"/>
    <w:rsid w:val="005F3A3A"/>
    <w:rsid w:val="005F77EF"/>
    <w:rsid w:val="00600159"/>
    <w:rsid w:val="00627BDD"/>
    <w:rsid w:val="006471CE"/>
    <w:rsid w:val="00657B79"/>
    <w:rsid w:val="00661D6A"/>
    <w:rsid w:val="006630A0"/>
    <w:rsid w:val="006828F0"/>
    <w:rsid w:val="00683794"/>
    <w:rsid w:val="006A6F25"/>
    <w:rsid w:val="006D2DC5"/>
    <w:rsid w:val="006E2587"/>
    <w:rsid w:val="006E27C2"/>
    <w:rsid w:val="006E4DF7"/>
    <w:rsid w:val="006F22E2"/>
    <w:rsid w:val="006F30B7"/>
    <w:rsid w:val="00705980"/>
    <w:rsid w:val="0072527A"/>
    <w:rsid w:val="00746C46"/>
    <w:rsid w:val="007866AE"/>
    <w:rsid w:val="007C6608"/>
    <w:rsid w:val="007E689A"/>
    <w:rsid w:val="007E7834"/>
    <w:rsid w:val="007F0775"/>
    <w:rsid w:val="008102CF"/>
    <w:rsid w:val="00811219"/>
    <w:rsid w:val="00812C78"/>
    <w:rsid w:val="00837479"/>
    <w:rsid w:val="0086278C"/>
    <w:rsid w:val="008A4232"/>
    <w:rsid w:val="008A704C"/>
    <w:rsid w:val="008B7A12"/>
    <w:rsid w:val="008E7CB1"/>
    <w:rsid w:val="00906200"/>
    <w:rsid w:val="009137E6"/>
    <w:rsid w:val="00916ADA"/>
    <w:rsid w:val="00917C15"/>
    <w:rsid w:val="00920008"/>
    <w:rsid w:val="00931F7B"/>
    <w:rsid w:val="00951DE2"/>
    <w:rsid w:val="00965B07"/>
    <w:rsid w:val="00970EBF"/>
    <w:rsid w:val="009815E9"/>
    <w:rsid w:val="009816C6"/>
    <w:rsid w:val="00984376"/>
    <w:rsid w:val="009B1EE7"/>
    <w:rsid w:val="009C5072"/>
    <w:rsid w:val="009D22DB"/>
    <w:rsid w:val="009D5F53"/>
    <w:rsid w:val="009E251F"/>
    <w:rsid w:val="009E406A"/>
    <w:rsid w:val="009F66EC"/>
    <w:rsid w:val="00A05BA1"/>
    <w:rsid w:val="00A17E17"/>
    <w:rsid w:val="00A229BB"/>
    <w:rsid w:val="00A317BE"/>
    <w:rsid w:val="00A32F5C"/>
    <w:rsid w:val="00A444C6"/>
    <w:rsid w:val="00A60BC0"/>
    <w:rsid w:val="00A642AD"/>
    <w:rsid w:val="00AB0EB4"/>
    <w:rsid w:val="00AE20DA"/>
    <w:rsid w:val="00AE3ECF"/>
    <w:rsid w:val="00B0005A"/>
    <w:rsid w:val="00B32F35"/>
    <w:rsid w:val="00B368E5"/>
    <w:rsid w:val="00B42D66"/>
    <w:rsid w:val="00B70177"/>
    <w:rsid w:val="00B9356B"/>
    <w:rsid w:val="00BA259D"/>
    <w:rsid w:val="00BA4110"/>
    <w:rsid w:val="00BC2C63"/>
    <w:rsid w:val="00C06A5D"/>
    <w:rsid w:val="00C126ED"/>
    <w:rsid w:val="00C21703"/>
    <w:rsid w:val="00C22502"/>
    <w:rsid w:val="00C27885"/>
    <w:rsid w:val="00C30F59"/>
    <w:rsid w:val="00C318F2"/>
    <w:rsid w:val="00C62A87"/>
    <w:rsid w:val="00C71382"/>
    <w:rsid w:val="00CA0CFF"/>
    <w:rsid w:val="00CA6D92"/>
    <w:rsid w:val="00CB2B25"/>
    <w:rsid w:val="00CB523E"/>
    <w:rsid w:val="00CC0586"/>
    <w:rsid w:val="00CF3E77"/>
    <w:rsid w:val="00D1534B"/>
    <w:rsid w:val="00D223B2"/>
    <w:rsid w:val="00D779D3"/>
    <w:rsid w:val="00DB775F"/>
    <w:rsid w:val="00DC52FD"/>
    <w:rsid w:val="00DC5CF2"/>
    <w:rsid w:val="00DD4755"/>
    <w:rsid w:val="00DD7F0D"/>
    <w:rsid w:val="00E14EF8"/>
    <w:rsid w:val="00E32EB9"/>
    <w:rsid w:val="00E335C0"/>
    <w:rsid w:val="00E37022"/>
    <w:rsid w:val="00E456DB"/>
    <w:rsid w:val="00E45F51"/>
    <w:rsid w:val="00E85BAB"/>
    <w:rsid w:val="00E9762D"/>
    <w:rsid w:val="00EF30E1"/>
    <w:rsid w:val="00EF7B08"/>
    <w:rsid w:val="00F0290E"/>
    <w:rsid w:val="00F1435F"/>
    <w:rsid w:val="00F172DC"/>
    <w:rsid w:val="00F4050A"/>
    <w:rsid w:val="00F52B3C"/>
    <w:rsid w:val="00F60624"/>
    <w:rsid w:val="00F63191"/>
    <w:rsid w:val="00F658FC"/>
    <w:rsid w:val="00F71E3F"/>
    <w:rsid w:val="00F84FBE"/>
    <w:rsid w:val="00F8617A"/>
    <w:rsid w:val="00F902D6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B870E-FF53-4EBB-9F14-A6CFE44D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F35"/>
  </w:style>
  <w:style w:type="paragraph" w:styleId="Balk1">
    <w:name w:val="heading 1"/>
    <w:basedOn w:val="Normal"/>
    <w:next w:val="Normal"/>
    <w:link w:val="Balk1Char"/>
    <w:uiPriority w:val="9"/>
    <w:qFormat/>
    <w:rsid w:val="001C50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5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47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471CE"/>
  </w:style>
  <w:style w:type="paragraph" w:styleId="Altbilgi">
    <w:name w:val="footer"/>
    <w:basedOn w:val="Normal"/>
    <w:link w:val="AltbilgiChar"/>
    <w:uiPriority w:val="99"/>
    <w:semiHidden/>
    <w:unhideWhenUsed/>
    <w:rsid w:val="00647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471CE"/>
  </w:style>
  <w:style w:type="character" w:customStyle="1" w:styleId="Balk1Char">
    <w:name w:val="Başlık 1 Char"/>
    <w:basedOn w:val="VarsaylanParagrafYazTipi"/>
    <w:link w:val="Balk1"/>
    <w:uiPriority w:val="9"/>
    <w:rsid w:val="001C5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152BF-0290-4085-8250-83793C26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cp:lastPrinted>2017-03-21T08:36:00Z</cp:lastPrinted>
  <dcterms:created xsi:type="dcterms:W3CDTF">2017-04-03T07:48:00Z</dcterms:created>
  <dcterms:modified xsi:type="dcterms:W3CDTF">2017-04-03T07:48:00Z</dcterms:modified>
</cp:coreProperties>
</file>